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833687C" w14:textId="77777777" w:rsidR="00FE2B6D" w:rsidRDefault="00FE2B6D" w:rsidP="00FE2B6D">
      <w:pPr>
        <w:pStyle w:val="normal0"/>
        <w:jc w:val="center"/>
      </w:pPr>
      <w:r>
        <w:rPr>
          <w:rFonts w:ascii="Arial" w:eastAsia="Arial" w:hAnsi="Arial" w:cs="Arial"/>
          <w:b/>
          <w:sz w:val="36"/>
          <w:szCs w:val="36"/>
        </w:rPr>
        <w:t>The Ark Documentation.</w:t>
      </w:r>
    </w:p>
    <w:p w14:paraId="373C24E7" w14:textId="77777777" w:rsidR="00FE2B6D" w:rsidRDefault="00FE2B6D" w:rsidP="00FE2B6D">
      <w:pPr>
        <w:pStyle w:val="normal0"/>
        <w:jc w:val="center"/>
      </w:pPr>
    </w:p>
    <w:p w14:paraId="1960932D" w14:textId="71D720A8" w:rsidR="00FE2B6D" w:rsidRDefault="00B41CDE" w:rsidP="00FE2B6D">
      <w:pPr>
        <w:pStyle w:val="normal0"/>
      </w:pPr>
      <w:r>
        <w:rPr>
          <w:rFonts w:ascii="Arial" w:eastAsia="Arial" w:hAnsi="Arial" w:cs="Arial"/>
          <w:b/>
          <w:sz w:val="36"/>
          <w:szCs w:val="36"/>
        </w:rPr>
        <w:t>Manager Users</w:t>
      </w:r>
      <w:r w:rsidR="00BB4E79">
        <w:rPr>
          <w:rFonts w:ascii="Arial" w:eastAsia="Arial" w:hAnsi="Arial" w:cs="Arial"/>
          <w:b/>
          <w:sz w:val="36"/>
          <w:szCs w:val="36"/>
        </w:rPr>
        <w:t xml:space="preserve"> module</w:t>
      </w:r>
      <w:r w:rsidR="00FE2B6D">
        <w:rPr>
          <w:rFonts w:ascii="Arial" w:eastAsia="Arial" w:hAnsi="Arial" w:cs="Arial"/>
          <w:b/>
          <w:sz w:val="36"/>
          <w:szCs w:val="36"/>
        </w:rPr>
        <w:t>.</w:t>
      </w:r>
    </w:p>
    <w:p w14:paraId="28FAF659" w14:textId="77777777" w:rsidR="00FE2B6D" w:rsidRDefault="00FE2B6D" w:rsidP="00FE2B6D">
      <w:pPr>
        <w:pStyle w:val="normal0"/>
      </w:pPr>
    </w:p>
    <w:p w14:paraId="3EC9755F" w14:textId="77777777" w:rsidR="00FE2B6D" w:rsidRDefault="00FE2B6D" w:rsidP="00FE2B6D">
      <w:pPr>
        <w:pStyle w:val="normal0"/>
      </w:pPr>
      <w:r>
        <w:rPr>
          <w:rFonts w:ascii="Arial" w:eastAsia="Arial" w:hAnsi="Arial" w:cs="Arial"/>
          <w:sz w:val="24"/>
          <w:szCs w:val="24"/>
        </w:rPr>
        <w:t>Log in and select your study</w:t>
      </w:r>
      <w:r w:rsidR="000960E1">
        <w:rPr>
          <w:rFonts w:ascii="Arial" w:eastAsia="Arial" w:hAnsi="Arial" w:cs="Arial"/>
          <w:sz w:val="24"/>
          <w:szCs w:val="24"/>
        </w:rPr>
        <w:t xml:space="preserve"> by clicking the hyperlink corresponding to the name of your study</w:t>
      </w:r>
      <w:r>
        <w:rPr>
          <w:rFonts w:ascii="Arial" w:eastAsia="Arial" w:hAnsi="Arial" w:cs="Arial"/>
          <w:sz w:val="24"/>
          <w:szCs w:val="24"/>
        </w:rPr>
        <w:t>.</w:t>
      </w:r>
    </w:p>
    <w:p w14:paraId="51A88A76" w14:textId="77777777" w:rsidR="00FE2B6D" w:rsidRDefault="00FE2B6D" w:rsidP="00FE2B6D">
      <w:pPr>
        <w:pStyle w:val="normal0"/>
      </w:pPr>
    </w:p>
    <w:p w14:paraId="49D4BF9C" w14:textId="77777777" w:rsidR="00FE2B6D" w:rsidRPr="000960E1" w:rsidRDefault="00FE2B6D" w:rsidP="00FE2B6D">
      <w:pPr>
        <w:pStyle w:val="normal0"/>
        <w:rPr>
          <w:rFonts w:ascii="Arial" w:eastAsia="Arial" w:hAnsi="Arial" w:cs="Arial"/>
          <w:sz w:val="24"/>
          <w:szCs w:val="24"/>
        </w:rPr>
      </w:pPr>
      <w:bookmarkStart w:id="0" w:name="h.gjdgxs" w:colFirst="0" w:colLast="0"/>
      <w:bookmarkEnd w:id="0"/>
      <w:r>
        <w:rPr>
          <w:rFonts w:ascii="Arial" w:eastAsia="Arial" w:hAnsi="Arial" w:cs="Arial"/>
          <w:sz w:val="24"/>
          <w:szCs w:val="24"/>
        </w:rPr>
        <w:t xml:space="preserve">Once you have chosen your study we will </w:t>
      </w:r>
      <w:r w:rsidR="000960E1">
        <w:rPr>
          <w:rFonts w:ascii="Arial" w:eastAsia="Arial" w:hAnsi="Arial" w:cs="Arial"/>
          <w:sz w:val="24"/>
          <w:szCs w:val="24"/>
        </w:rPr>
        <w:t xml:space="preserve">be able to adjust study details or select modules and functions available in that study (for which you have privileges). </w:t>
      </w:r>
    </w:p>
    <w:p w14:paraId="01C7AF59" w14:textId="77777777" w:rsidR="00563569" w:rsidRDefault="00563569">
      <w:pPr>
        <w:rPr>
          <w:noProof/>
          <w:lang w:val="en-US"/>
        </w:rPr>
      </w:pPr>
    </w:p>
    <w:p w14:paraId="649E9D7B" w14:textId="77777777" w:rsidR="00FE2B6D" w:rsidRDefault="00FE2B6D">
      <w:pPr>
        <w:rPr>
          <w:noProof/>
          <w:lang w:val="en-US"/>
        </w:rPr>
      </w:pPr>
    </w:p>
    <w:p w14:paraId="340C61B6" w14:textId="77777777" w:rsidR="00FE2B6D" w:rsidRDefault="00FE2B6D">
      <w:pPr>
        <w:rPr>
          <w:noProof/>
          <w:lang w:val="en-US"/>
        </w:rPr>
      </w:pPr>
      <w:r>
        <w:rPr>
          <w:noProof/>
          <w:lang w:val="en-US"/>
        </w:rPr>
        <w:drawing>
          <wp:inline distT="0" distB="0" distL="0" distR="0" wp14:anchorId="3069EA25" wp14:editId="6A4855F8">
            <wp:extent cx="6475095" cy="3328035"/>
            <wp:effectExtent l="0" t="0" r="1905" b="0"/>
            <wp:docPr id="2" name="Picture 2" descr="Macintosh HD:Users:tendersby:Desktop:Screen Shot 2015-12-14 at 7.59.3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tendersby:Desktop:Screen Shot 2015-12-14 at 7.59.38 pm.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475095" cy="3328035"/>
                    </a:xfrm>
                    <a:prstGeom prst="rect">
                      <a:avLst/>
                    </a:prstGeom>
                    <a:noFill/>
                    <a:ln>
                      <a:noFill/>
                    </a:ln>
                  </pic:spPr>
                </pic:pic>
              </a:graphicData>
            </a:graphic>
          </wp:inline>
        </w:drawing>
      </w:r>
    </w:p>
    <w:p w14:paraId="5A0D4E6B" w14:textId="77777777" w:rsidR="00FE2B6D" w:rsidRDefault="00FE2B6D">
      <w:pPr>
        <w:rPr>
          <w:noProof/>
          <w:lang w:val="en-US"/>
        </w:rPr>
      </w:pPr>
    </w:p>
    <w:p w14:paraId="4B864DC4" w14:textId="77777777" w:rsidR="00FE2B6D" w:rsidRDefault="00FE2B6D">
      <w:pPr>
        <w:rPr>
          <w:noProof/>
          <w:lang w:val="en-US"/>
        </w:rPr>
      </w:pPr>
    </w:p>
    <w:p w14:paraId="7A622B72" w14:textId="77777777" w:rsidR="000960E1" w:rsidRDefault="000960E1">
      <w:pPr>
        <w:rPr>
          <w:noProof/>
          <w:lang w:val="en-US"/>
        </w:rPr>
      </w:pPr>
    </w:p>
    <w:p w14:paraId="2329AD0D" w14:textId="77777777" w:rsidR="000960E1" w:rsidRDefault="000960E1">
      <w:pPr>
        <w:rPr>
          <w:noProof/>
          <w:lang w:val="en-US"/>
        </w:rPr>
      </w:pPr>
    </w:p>
    <w:p w14:paraId="10E09049" w14:textId="77777777" w:rsidR="000960E1" w:rsidRDefault="000960E1">
      <w:pPr>
        <w:rPr>
          <w:noProof/>
          <w:lang w:val="en-US"/>
        </w:rPr>
      </w:pPr>
    </w:p>
    <w:p w14:paraId="120BFBB7" w14:textId="77777777" w:rsidR="000960E1" w:rsidRDefault="000960E1">
      <w:pPr>
        <w:rPr>
          <w:noProof/>
          <w:lang w:val="en-US"/>
        </w:rPr>
      </w:pPr>
    </w:p>
    <w:p w14:paraId="70C461FC" w14:textId="77777777" w:rsidR="00FE2B6D" w:rsidRDefault="00FE2B6D">
      <w:pPr>
        <w:rPr>
          <w:noProof/>
          <w:lang w:val="en-US"/>
        </w:rPr>
      </w:pPr>
    </w:p>
    <w:p w14:paraId="38EFFDD4" w14:textId="77777777" w:rsidR="00FE2B6D" w:rsidRDefault="00FE2B6D">
      <w:pPr>
        <w:rPr>
          <w:noProof/>
          <w:lang w:val="en-US"/>
        </w:rPr>
      </w:pPr>
    </w:p>
    <w:p w14:paraId="69E97C77" w14:textId="77777777" w:rsidR="000960E1" w:rsidRDefault="000960E1">
      <w:pPr>
        <w:rPr>
          <w:noProof/>
          <w:lang w:val="en-US"/>
        </w:rPr>
      </w:pPr>
    </w:p>
    <w:p w14:paraId="3D58C1E3" w14:textId="77777777" w:rsidR="000960E1" w:rsidRDefault="000960E1">
      <w:pPr>
        <w:rPr>
          <w:noProof/>
          <w:lang w:val="en-US"/>
        </w:rPr>
      </w:pPr>
      <w:r>
        <w:rPr>
          <w:noProof/>
          <w:lang w:val="en-US"/>
        </w:rPr>
        <w:br w:type="page"/>
      </w:r>
    </w:p>
    <w:p w14:paraId="11130772" w14:textId="77777777" w:rsidR="000960E1" w:rsidRDefault="000960E1">
      <w:pPr>
        <w:rPr>
          <w:noProof/>
          <w:lang w:val="en-US"/>
        </w:rPr>
      </w:pPr>
      <w:r>
        <w:rPr>
          <w:noProof/>
          <w:lang w:val="en-US"/>
        </w:rPr>
        <w:lastRenderedPageBreak/>
        <w:t>Alternatively if you have a very long list of studies under your management you may use the search pallette/panel at the top of the page.  You can search/filter by id, name, principal contact, status of the study or date of application.  Once you have added your filtering criteria, click the search button;</w:t>
      </w:r>
    </w:p>
    <w:p w14:paraId="22115C0F" w14:textId="77777777" w:rsidR="000960E1" w:rsidRPr="000960E1" w:rsidRDefault="000960E1">
      <w:pPr>
        <w:rPr>
          <w:noProof/>
          <w:lang w:val="en-US"/>
        </w:rPr>
      </w:pPr>
    </w:p>
    <w:p w14:paraId="0F057568" w14:textId="77777777" w:rsidR="00FE2B6D" w:rsidRDefault="00FE2B6D">
      <w:pPr>
        <w:rPr>
          <w:noProof/>
          <w:lang w:val="en-US"/>
        </w:rPr>
      </w:pPr>
      <w:r>
        <w:rPr>
          <w:noProof/>
          <w:lang w:val="en-US"/>
        </w:rPr>
        <w:drawing>
          <wp:inline distT="0" distB="0" distL="0" distR="0" wp14:anchorId="741704B3" wp14:editId="321C3FAA">
            <wp:extent cx="6475095" cy="3455670"/>
            <wp:effectExtent l="0" t="0" r="1905" b="0"/>
            <wp:docPr id="3" name="Picture 3" descr="Macintosh HD:Users:tendersby:Desktop:Screen Shot 2015-12-14 at 8.00.1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tendersby:Desktop:Screen Shot 2015-12-14 at 8.00.11 pm.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475095" cy="3455670"/>
                    </a:xfrm>
                    <a:prstGeom prst="rect">
                      <a:avLst/>
                    </a:prstGeom>
                    <a:noFill/>
                    <a:ln>
                      <a:noFill/>
                    </a:ln>
                  </pic:spPr>
                </pic:pic>
              </a:graphicData>
            </a:graphic>
          </wp:inline>
        </w:drawing>
      </w:r>
    </w:p>
    <w:p w14:paraId="5F75D4F8" w14:textId="77777777" w:rsidR="00FE2B6D" w:rsidRDefault="00FE2B6D">
      <w:pPr>
        <w:rPr>
          <w:noProof/>
          <w:lang w:val="en-US"/>
        </w:rPr>
      </w:pPr>
    </w:p>
    <w:p w14:paraId="46782528" w14:textId="77777777" w:rsidR="00FE2B6D" w:rsidRDefault="00FE2B6D">
      <w:pPr>
        <w:rPr>
          <w:noProof/>
          <w:lang w:val="en-US"/>
        </w:rPr>
      </w:pPr>
    </w:p>
    <w:p w14:paraId="0A363B10" w14:textId="77777777" w:rsidR="00FE2B6D" w:rsidRDefault="00FE2B6D">
      <w:pPr>
        <w:rPr>
          <w:noProof/>
          <w:lang w:val="en-US"/>
        </w:rPr>
      </w:pPr>
    </w:p>
    <w:p w14:paraId="5D848BE2" w14:textId="77777777" w:rsidR="000960E1" w:rsidRDefault="000960E1">
      <w:pPr>
        <w:rPr>
          <w:noProof/>
          <w:lang w:val="en-US"/>
        </w:rPr>
      </w:pPr>
      <w:r>
        <w:rPr>
          <w:noProof/>
          <w:lang w:val="en-US"/>
        </w:rPr>
        <w:t>As you can see the filter has helped us find our chosen study and we can click the hyperlinked study name as discussed before;</w:t>
      </w:r>
    </w:p>
    <w:p w14:paraId="40F74A59" w14:textId="77777777" w:rsidR="00FE2B6D" w:rsidRDefault="00FE2B6D">
      <w:pPr>
        <w:rPr>
          <w:noProof/>
          <w:lang w:val="en-US"/>
        </w:rPr>
      </w:pPr>
      <w:r>
        <w:rPr>
          <w:noProof/>
          <w:lang w:val="en-US"/>
        </w:rPr>
        <w:drawing>
          <wp:inline distT="0" distB="0" distL="0" distR="0" wp14:anchorId="00C32152" wp14:editId="58E201FB">
            <wp:extent cx="6475095" cy="5039995"/>
            <wp:effectExtent l="0" t="0" r="1905" b="0"/>
            <wp:docPr id="4" name="Picture 4" descr="Macintosh HD:Users:tendersby:Desktop:Screen Shot 2015-12-14 at 8.00.2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tendersby:Desktop:Screen Shot 2015-12-14 at 8.00.29 pm.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475095" cy="5039995"/>
                    </a:xfrm>
                    <a:prstGeom prst="rect">
                      <a:avLst/>
                    </a:prstGeom>
                    <a:noFill/>
                    <a:ln>
                      <a:noFill/>
                    </a:ln>
                  </pic:spPr>
                </pic:pic>
              </a:graphicData>
            </a:graphic>
          </wp:inline>
        </w:drawing>
      </w:r>
    </w:p>
    <w:p w14:paraId="69EC0BBA" w14:textId="77777777" w:rsidR="00FE2B6D" w:rsidRDefault="00FE2B6D">
      <w:pPr>
        <w:rPr>
          <w:noProof/>
          <w:lang w:val="en-US"/>
        </w:rPr>
      </w:pPr>
    </w:p>
    <w:p w14:paraId="1F8ABEC8" w14:textId="77777777" w:rsidR="00FE2B6D" w:rsidRDefault="00FE2B6D">
      <w:pPr>
        <w:rPr>
          <w:noProof/>
          <w:lang w:val="en-US"/>
        </w:rPr>
      </w:pPr>
    </w:p>
    <w:p w14:paraId="28C5BAD3" w14:textId="77777777" w:rsidR="000960E1" w:rsidRDefault="000960E1">
      <w:pPr>
        <w:rPr>
          <w:noProof/>
          <w:lang w:val="en-US"/>
        </w:rPr>
      </w:pPr>
    </w:p>
    <w:p w14:paraId="449D0506" w14:textId="77777777" w:rsidR="000960E1" w:rsidRDefault="000960E1">
      <w:pPr>
        <w:rPr>
          <w:noProof/>
          <w:lang w:val="en-US"/>
        </w:rPr>
      </w:pPr>
    </w:p>
    <w:p w14:paraId="56D67EE3" w14:textId="77777777" w:rsidR="00947044" w:rsidRDefault="00947044">
      <w:pPr>
        <w:rPr>
          <w:noProof/>
          <w:lang w:val="en-US"/>
        </w:rPr>
      </w:pPr>
      <w:r>
        <w:rPr>
          <w:noProof/>
          <w:lang w:val="en-US"/>
        </w:rPr>
        <w:br/>
      </w:r>
      <w:r>
        <w:rPr>
          <w:noProof/>
          <w:lang w:val="en-US"/>
        </w:rPr>
        <w:br/>
      </w:r>
    </w:p>
    <w:p w14:paraId="7DCE9DC8" w14:textId="1C2070C3" w:rsidR="00947044" w:rsidRDefault="00947044" w:rsidP="00947044">
      <w:pPr>
        <w:pStyle w:val="normal0"/>
        <w:rPr>
          <w:rFonts w:ascii="Arial" w:eastAsia="Arial" w:hAnsi="Arial" w:cs="Arial"/>
          <w:sz w:val="24"/>
          <w:szCs w:val="24"/>
        </w:rPr>
      </w:pPr>
      <w:r>
        <w:rPr>
          <w:noProof/>
          <w:lang w:val="en-US"/>
        </w:rPr>
        <w:br w:type="column"/>
      </w:r>
      <w:r>
        <w:rPr>
          <w:rFonts w:ascii="Arial" w:eastAsia="Arial" w:hAnsi="Arial" w:cs="Arial"/>
          <w:sz w:val="24"/>
          <w:szCs w:val="24"/>
        </w:rPr>
        <w:t xml:space="preserve">Once you have chosen your study we will be able to adjust study details or select modules and functions available in that study (for which you have privileges). </w:t>
      </w:r>
      <w:r w:rsidR="001F1AA3">
        <w:rPr>
          <w:rFonts w:ascii="Arial" w:eastAsia="Arial" w:hAnsi="Arial" w:cs="Arial"/>
          <w:sz w:val="24"/>
          <w:szCs w:val="24"/>
        </w:rPr>
        <w:t xml:space="preserve">  The module we wish to select is </w:t>
      </w:r>
      <w:r w:rsidR="000C3801">
        <w:rPr>
          <w:rFonts w:ascii="Arial" w:eastAsia="Arial" w:hAnsi="Arial" w:cs="Arial"/>
          <w:sz w:val="24"/>
          <w:szCs w:val="24"/>
        </w:rPr>
        <w:t>Manager Users</w:t>
      </w:r>
      <w:r w:rsidR="001F1AA3">
        <w:rPr>
          <w:rFonts w:ascii="Arial" w:eastAsia="Arial" w:hAnsi="Arial" w:cs="Arial"/>
          <w:sz w:val="24"/>
          <w:szCs w:val="24"/>
        </w:rPr>
        <w:t>.</w:t>
      </w:r>
    </w:p>
    <w:p w14:paraId="7A880142" w14:textId="77777777" w:rsidR="001F1AA3" w:rsidRDefault="001F1AA3" w:rsidP="00947044">
      <w:pPr>
        <w:pStyle w:val="normal0"/>
        <w:rPr>
          <w:rFonts w:ascii="Arial" w:eastAsia="Arial" w:hAnsi="Arial" w:cs="Arial"/>
          <w:sz w:val="24"/>
          <w:szCs w:val="24"/>
        </w:rPr>
      </w:pPr>
    </w:p>
    <w:p w14:paraId="2883ED0A" w14:textId="129CC2B9" w:rsidR="001F1AA3" w:rsidRDefault="000C3801" w:rsidP="00947044">
      <w:pPr>
        <w:pStyle w:val="normal0"/>
        <w:rPr>
          <w:rFonts w:ascii="Arial" w:eastAsia="Arial" w:hAnsi="Arial" w:cs="Arial"/>
          <w:sz w:val="24"/>
          <w:szCs w:val="24"/>
        </w:rPr>
      </w:pPr>
      <w:r>
        <w:rPr>
          <w:rFonts w:ascii="Arial" w:eastAsia="Arial" w:hAnsi="Arial" w:cs="Arial"/>
          <w:sz w:val="24"/>
          <w:szCs w:val="24"/>
        </w:rPr>
        <w:t>This is where we are able to control users’ access to our study in context (in the case of this picture you can see the study “Pedigree WIP” is in context)</w:t>
      </w:r>
      <w:r w:rsidR="001F1AA3">
        <w:rPr>
          <w:rFonts w:ascii="Arial" w:eastAsia="Arial" w:hAnsi="Arial" w:cs="Arial"/>
          <w:sz w:val="24"/>
          <w:szCs w:val="24"/>
        </w:rPr>
        <w:t>.</w:t>
      </w:r>
      <w:r>
        <w:rPr>
          <w:rFonts w:ascii="Arial" w:eastAsia="Arial" w:hAnsi="Arial" w:cs="Arial"/>
          <w:sz w:val="24"/>
          <w:szCs w:val="24"/>
        </w:rPr>
        <w:t xml:space="preserve">  </w:t>
      </w:r>
      <w:r w:rsidR="008B3756">
        <w:rPr>
          <w:rFonts w:ascii="Arial" w:eastAsia="Arial" w:hAnsi="Arial" w:cs="Arial"/>
          <w:sz w:val="24"/>
          <w:szCs w:val="24"/>
        </w:rPr>
        <w:t xml:space="preserve"> As with all pages, our list will be displayed below, and we can search/filter/refine that list with and of the fields by clicking the search button.</w:t>
      </w:r>
    </w:p>
    <w:p w14:paraId="6DA04822" w14:textId="77777777" w:rsidR="008B3756" w:rsidRDefault="008B3756" w:rsidP="00947044">
      <w:pPr>
        <w:pStyle w:val="normal0"/>
        <w:rPr>
          <w:rFonts w:asciiTheme="minorHAnsi" w:eastAsiaTheme="minorEastAsia" w:hAnsiTheme="minorHAnsi" w:cstheme="minorBidi"/>
          <w:color w:val="auto"/>
          <w:szCs w:val="24"/>
        </w:rPr>
      </w:pPr>
    </w:p>
    <w:p w14:paraId="161ADF9E" w14:textId="77777777" w:rsidR="008B3756" w:rsidRDefault="008B3756" w:rsidP="00947044">
      <w:pPr>
        <w:pStyle w:val="normal0"/>
        <w:rPr>
          <w:rFonts w:asciiTheme="minorHAnsi" w:eastAsiaTheme="minorEastAsia" w:hAnsiTheme="minorHAnsi" w:cstheme="minorBidi"/>
          <w:color w:val="auto"/>
          <w:szCs w:val="24"/>
        </w:rPr>
      </w:pPr>
    </w:p>
    <w:p w14:paraId="20015D22" w14:textId="1487F66C" w:rsidR="008B3756" w:rsidRDefault="008B3756" w:rsidP="00947044">
      <w:pPr>
        <w:pStyle w:val="normal0"/>
        <w:rPr>
          <w:rFonts w:ascii="Arial" w:eastAsia="Arial" w:hAnsi="Arial" w:cs="Arial"/>
          <w:sz w:val="24"/>
          <w:szCs w:val="24"/>
        </w:rPr>
      </w:pPr>
      <w:r>
        <w:rPr>
          <w:rFonts w:ascii="Arial" w:eastAsia="Arial" w:hAnsi="Arial" w:cs="Arial"/>
          <w:noProof/>
          <w:sz w:val="24"/>
          <w:szCs w:val="24"/>
          <w:lang w:val="en-US"/>
        </w:rPr>
        <w:drawing>
          <wp:inline distT="0" distB="0" distL="0" distR="0" wp14:anchorId="3506FCCD" wp14:editId="1E41C848">
            <wp:extent cx="6476365" cy="2982871"/>
            <wp:effectExtent l="0" t="0" r="635" b="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476365" cy="2982871"/>
                    </a:xfrm>
                    <a:prstGeom prst="rect">
                      <a:avLst/>
                    </a:prstGeom>
                    <a:noFill/>
                    <a:ln>
                      <a:noFill/>
                    </a:ln>
                  </pic:spPr>
                </pic:pic>
              </a:graphicData>
            </a:graphic>
          </wp:inline>
        </w:drawing>
      </w:r>
    </w:p>
    <w:p w14:paraId="624B0FC5" w14:textId="77777777" w:rsidR="001F1AA3" w:rsidRDefault="001F1AA3" w:rsidP="00947044">
      <w:pPr>
        <w:pStyle w:val="normal0"/>
        <w:rPr>
          <w:rFonts w:ascii="Arial" w:eastAsia="Arial" w:hAnsi="Arial" w:cs="Arial"/>
          <w:sz w:val="24"/>
          <w:szCs w:val="24"/>
        </w:rPr>
      </w:pPr>
    </w:p>
    <w:p w14:paraId="74A8D420" w14:textId="77777777" w:rsidR="001F1AA3" w:rsidRDefault="001F1AA3" w:rsidP="00947044">
      <w:pPr>
        <w:pStyle w:val="normal0"/>
        <w:rPr>
          <w:rFonts w:ascii="Arial" w:eastAsia="Arial" w:hAnsi="Arial" w:cs="Arial"/>
          <w:sz w:val="24"/>
          <w:szCs w:val="24"/>
        </w:rPr>
      </w:pPr>
    </w:p>
    <w:p w14:paraId="0BDECE7B" w14:textId="77777777" w:rsidR="001F1AA3" w:rsidRDefault="001F1AA3" w:rsidP="00947044">
      <w:pPr>
        <w:pStyle w:val="normal0"/>
        <w:rPr>
          <w:rFonts w:ascii="Arial" w:eastAsia="Arial" w:hAnsi="Arial" w:cs="Arial"/>
          <w:sz w:val="24"/>
          <w:szCs w:val="24"/>
        </w:rPr>
      </w:pPr>
    </w:p>
    <w:p w14:paraId="1970AC2B" w14:textId="4736063A" w:rsidR="001F1AA3" w:rsidRDefault="001F1AA3" w:rsidP="00947044">
      <w:pPr>
        <w:pStyle w:val="normal0"/>
        <w:rPr>
          <w:rFonts w:ascii="Arial" w:eastAsia="Arial" w:hAnsi="Arial" w:cs="Arial"/>
          <w:sz w:val="24"/>
          <w:szCs w:val="24"/>
        </w:rPr>
      </w:pPr>
      <w:r>
        <w:rPr>
          <w:rFonts w:ascii="Arial" w:eastAsia="Arial" w:hAnsi="Arial" w:cs="Arial"/>
          <w:sz w:val="24"/>
          <w:szCs w:val="24"/>
        </w:rPr>
        <w:br w:type="column"/>
      </w:r>
      <w:r w:rsidR="008B3756">
        <w:rPr>
          <w:rFonts w:ascii="Arial" w:eastAsia="Arial" w:hAnsi="Arial" w:cs="Arial"/>
          <w:sz w:val="24"/>
          <w:szCs w:val="24"/>
        </w:rPr>
        <w:t>We will start by creating a new user.</w:t>
      </w:r>
    </w:p>
    <w:p w14:paraId="097777A7" w14:textId="77777777" w:rsidR="008B3756" w:rsidRDefault="008B3756" w:rsidP="00947044">
      <w:pPr>
        <w:pStyle w:val="normal0"/>
        <w:rPr>
          <w:rFonts w:ascii="Arial" w:eastAsia="Arial" w:hAnsi="Arial" w:cs="Arial"/>
          <w:sz w:val="24"/>
          <w:szCs w:val="24"/>
        </w:rPr>
      </w:pPr>
    </w:p>
    <w:p w14:paraId="1289B0FC" w14:textId="77777777" w:rsidR="001F1AA3" w:rsidRDefault="001F1AA3" w:rsidP="00947044">
      <w:pPr>
        <w:pStyle w:val="normal0"/>
        <w:rPr>
          <w:rFonts w:ascii="Arial" w:eastAsia="Arial" w:hAnsi="Arial" w:cs="Arial"/>
          <w:sz w:val="24"/>
          <w:szCs w:val="24"/>
        </w:rPr>
      </w:pPr>
      <w:r>
        <w:rPr>
          <w:rFonts w:ascii="Arial" w:eastAsia="Arial" w:hAnsi="Arial" w:cs="Arial"/>
          <w:sz w:val="24"/>
          <w:szCs w:val="24"/>
        </w:rPr>
        <w:t>Start by clicking the new button.  The following will appear;</w:t>
      </w:r>
    </w:p>
    <w:p w14:paraId="47577256" w14:textId="77777777" w:rsidR="001F1AA3" w:rsidRDefault="001F1AA3" w:rsidP="00947044">
      <w:pPr>
        <w:pStyle w:val="normal0"/>
        <w:rPr>
          <w:rFonts w:ascii="Arial" w:eastAsia="Arial" w:hAnsi="Arial" w:cs="Arial"/>
          <w:sz w:val="24"/>
          <w:szCs w:val="24"/>
        </w:rPr>
      </w:pPr>
    </w:p>
    <w:p w14:paraId="5D43271B" w14:textId="77777777" w:rsidR="00986B7E" w:rsidRDefault="008B3756" w:rsidP="001F1AA3">
      <w:pPr>
        <w:pStyle w:val="normal0"/>
        <w:rPr>
          <w:rFonts w:ascii="Arial" w:eastAsia="Arial" w:hAnsi="Arial" w:cs="Arial"/>
          <w:sz w:val="24"/>
          <w:szCs w:val="24"/>
        </w:rPr>
      </w:pPr>
      <w:r>
        <w:rPr>
          <w:rFonts w:ascii="Arial" w:eastAsia="Arial" w:hAnsi="Arial" w:cs="Arial"/>
          <w:noProof/>
          <w:sz w:val="24"/>
          <w:szCs w:val="24"/>
          <w:lang w:val="en-US"/>
        </w:rPr>
        <w:drawing>
          <wp:inline distT="0" distB="0" distL="0" distR="0" wp14:anchorId="19CA5188" wp14:editId="1A6CB583">
            <wp:extent cx="6476365" cy="5272445"/>
            <wp:effectExtent l="0" t="0" r="635" b="10795"/>
            <wp:docPr id="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476365" cy="5272445"/>
                    </a:xfrm>
                    <a:prstGeom prst="rect">
                      <a:avLst/>
                    </a:prstGeom>
                    <a:noFill/>
                    <a:ln>
                      <a:noFill/>
                    </a:ln>
                  </pic:spPr>
                </pic:pic>
              </a:graphicData>
            </a:graphic>
          </wp:inline>
        </w:drawing>
      </w:r>
      <w:r w:rsidR="001F1AA3">
        <w:rPr>
          <w:rFonts w:ascii="Arial" w:eastAsia="Arial" w:hAnsi="Arial" w:cs="Arial"/>
          <w:sz w:val="24"/>
          <w:szCs w:val="24"/>
        </w:rPr>
        <w:br w:type="column"/>
      </w:r>
      <w:r w:rsidR="00947044">
        <w:rPr>
          <w:rFonts w:ascii="Arial" w:eastAsia="Arial" w:hAnsi="Arial" w:cs="Arial"/>
          <w:sz w:val="24"/>
          <w:szCs w:val="24"/>
        </w:rPr>
        <w:t xml:space="preserve">The fields are all self-explanatory and </w:t>
      </w:r>
      <w:r w:rsidR="001F1AA3">
        <w:rPr>
          <w:rFonts w:ascii="Arial" w:eastAsia="Arial" w:hAnsi="Arial" w:cs="Arial"/>
          <w:sz w:val="24"/>
          <w:szCs w:val="24"/>
        </w:rPr>
        <w:t>will be searchable</w:t>
      </w:r>
      <w:r w:rsidR="00986B7E">
        <w:rPr>
          <w:rFonts w:ascii="Arial" w:eastAsia="Arial" w:hAnsi="Arial" w:cs="Arial"/>
          <w:sz w:val="24"/>
          <w:szCs w:val="24"/>
        </w:rPr>
        <w:t>, except for passwords and permissions (though a report is available of all permissions for a study – see reports documentation)</w:t>
      </w:r>
      <w:r w:rsidR="001F1AA3">
        <w:rPr>
          <w:rFonts w:ascii="Arial" w:eastAsia="Arial" w:hAnsi="Arial" w:cs="Arial"/>
          <w:sz w:val="24"/>
          <w:szCs w:val="24"/>
        </w:rPr>
        <w:t>.</w:t>
      </w:r>
    </w:p>
    <w:p w14:paraId="5D6EAC90" w14:textId="77777777" w:rsidR="00986B7E" w:rsidRDefault="00986B7E" w:rsidP="001F1AA3">
      <w:pPr>
        <w:pStyle w:val="normal0"/>
        <w:rPr>
          <w:rFonts w:ascii="Arial" w:eastAsia="Arial" w:hAnsi="Arial" w:cs="Arial"/>
          <w:sz w:val="24"/>
          <w:szCs w:val="24"/>
        </w:rPr>
      </w:pPr>
    </w:p>
    <w:p w14:paraId="00CA2F54" w14:textId="75841344" w:rsidR="00947044" w:rsidRDefault="00986B7E" w:rsidP="001F1AA3">
      <w:pPr>
        <w:pStyle w:val="normal0"/>
        <w:rPr>
          <w:rFonts w:ascii="Arial" w:eastAsia="Arial" w:hAnsi="Arial" w:cs="Arial"/>
          <w:sz w:val="24"/>
          <w:szCs w:val="24"/>
        </w:rPr>
      </w:pPr>
      <w:r>
        <w:rPr>
          <w:rFonts w:ascii="Arial" w:eastAsia="Arial" w:hAnsi="Arial" w:cs="Arial"/>
          <w:sz w:val="24"/>
          <w:szCs w:val="24"/>
        </w:rPr>
        <w:t xml:space="preserve">You will notice there is a role for every module.  You can be an administrator (control what is available to the study and alter it), data manager (read or write data but not manage what fields are in the study) or read only access for that module.  </w:t>
      </w:r>
      <w:r w:rsidR="001F1AA3">
        <w:rPr>
          <w:rFonts w:ascii="Arial" w:eastAsia="Arial" w:hAnsi="Arial" w:cs="Arial"/>
          <w:sz w:val="24"/>
          <w:szCs w:val="24"/>
        </w:rPr>
        <w:t xml:space="preserve">  </w:t>
      </w:r>
    </w:p>
    <w:p w14:paraId="67865413" w14:textId="77777777" w:rsidR="001F1AA3" w:rsidRDefault="001F1AA3" w:rsidP="001F1AA3">
      <w:pPr>
        <w:pStyle w:val="normal0"/>
        <w:rPr>
          <w:rFonts w:ascii="Arial" w:eastAsia="Arial" w:hAnsi="Arial" w:cs="Arial"/>
          <w:sz w:val="24"/>
          <w:szCs w:val="24"/>
        </w:rPr>
      </w:pPr>
    </w:p>
    <w:p w14:paraId="27543D57" w14:textId="66CEC5E2" w:rsidR="001F1AA3" w:rsidRDefault="00986B7E" w:rsidP="001F1AA3">
      <w:pPr>
        <w:pStyle w:val="normal0"/>
        <w:rPr>
          <w:rFonts w:ascii="Arial" w:eastAsia="Arial" w:hAnsi="Arial" w:cs="Arial"/>
          <w:sz w:val="24"/>
          <w:szCs w:val="24"/>
        </w:rPr>
      </w:pPr>
      <w:r>
        <w:rPr>
          <w:rFonts w:ascii="Arial" w:eastAsia="Arial" w:hAnsi="Arial" w:cs="Arial"/>
          <w:noProof/>
          <w:sz w:val="24"/>
          <w:szCs w:val="24"/>
          <w:lang w:val="en-US"/>
        </w:rPr>
        <w:drawing>
          <wp:inline distT="0" distB="0" distL="0" distR="0" wp14:anchorId="7A4EA87D" wp14:editId="246F31F3">
            <wp:extent cx="6476365" cy="5253008"/>
            <wp:effectExtent l="0" t="0" r="635" b="5080"/>
            <wp:docPr id="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476365" cy="5253008"/>
                    </a:xfrm>
                    <a:prstGeom prst="rect">
                      <a:avLst/>
                    </a:prstGeom>
                    <a:noFill/>
                    <a:ln>
                      <a:noFill/>
                    </a:ln>
                  </pic:spPr>
                </pic:pic>
              </a:graphicData>
            </a:graphic>
          </wp:inline>
        </w:drawing>
      </w:r>
    </w:p>
    <w:p w14:paraId="65C1E8C7" w14:textId="5F8CE62B" w:rsidR="001F1AA3" w:rsidRPr="000960E1" w:rsidRDefault="001F1AA3" w:rsidP="001F1AA3">
      <w:pPr>
        <w:pStyle w:val="normal0"/>
        <w:rPr>
          <w:rFonts w:ascii="Arial" w:eastAsia="Arial" w:hAnsi="Arial" w:cs="Arial"/>
          <w:sz w:val="24"/>
          <w:szCs w:val="24"/>
        </w:rPr>
      </w:pPr>
    </w:p>
    <w:p w14:paraId="5B0C00A5" w14:textId="77777777" w:rsidR="000960E1" w:rsidRDefault="000960E1">
      <w:pPr>
        <w:rPr>
          <w:noProof/>
          <w:lang w:val="en-US"/>
        </w:rPr>
      </w:pPr>
    </w:p>
    <w:p w14:paraId="7681986C" w14:textId="77777777" w:rsidR="001F1AA3" w:rsidRDefault="001F1AA3">
      <w:pPr>
        <w:rPr>
          <w:noProof/>
          <w:lang w:val="en-US"/>
        </w:rPr>
      </w:pPr>
      <w:r>
        <w:rPr>
          <w:rFonts w:ascii="Arial" w:eastAsia="Arial" w:hAnsi="Arial" w:cs="Arial"/>
        </w:rPr>
        <w:t>Then click save;</w:t>
      </w:r>
    </w:p>
    <w:p w14:paraId="64C1694F" w14:textId="77777777" w:rsidR="00FE2B6D" w:rsidRDefault="00FE2B6D">
      <w:pPr>
        <w:rPr>
          <w:noProof/>
          <w:lang w:val="en-US"/>
        </w:rPr>
      </w:pPr>
    </w:p>
    <w:p w14:paraId="6AF1E220" w14:textId="77777777" w:rsidR="00FE2B6D" w:rsidRDefault="00FE2B6D">
      <w:pPr>
        <w:rPr>
          <w:noProof/>
          <w:lang w:val="en-US"/>
        </w:rPr>
      </w:pPr>
    </w:p>
    <w:p w14:paraId="5C7CCB14" w14:textId="77777777" w:rsidR="00FE2B6D" w:rsidRDefault="00FE2B6D">
      <w:pPr>
        <w:rPr>
          <w:noProof/>
          <w:lang w:val="en-US"/>
        </w:rPr>
      </w:pPr>
    </w:p>
    <w:p w14:paraId="3A879602" w14:textId="77777777" w:rsidR="00FE2B6D" w:rsidRDefault="00FE2B6D">
      <w:pPr>
        <w:rPr>
          <w:noProof/>
          <w:lang w:val="en-US"/>
        </w:rPr>
      </w:pPr>
    </w:p>
    <w:p w14:paraId="7E929919" w14:textId="77777777" w:rsidR="00FE2B6D" w:rsidRDefault="00FE2B6D">
      <w:pPr>
        <w:rPr>
          <w:noProof/>
          <w:lang w:val="en-US"/>
        </w:rPr>
      </w:pPr>
    </w:p>
    <w:p w14:paraId="59085422" w14:textId="77777777" w:rsidR="00FE2B6D" w:rsidRDefault="00FE2B6D">
      <w:pPr>
        <w:rPr>
          <w:noProof/>
          <w:lang w:val="en-US"/>
        </w:rPr>
      </w:pPr>
    </w:p>
    <w:p w14:paraId="2F908687" w14:textId="4FFF872B" w:rsidR="00FE2B6D" w:rsidRDefault="001F1AA3">
      <w:pPr>
        <w:rPr>
          <w:noProof/>
          <w:lang w:val="en-US"/>
        </w:rPr>
      </w:pPr>
      <w:r>
        <w:rPr>
          <w:noProof/>
          <w:lang w:val="en-US"/>
        </w:rPr>
        <w:br w:type="column"/>
      </w:r>
      <w:r w:rsidR="00CC3BC0">
        <w:rPr>
          <w:noProof/>
          <w:lang w:val="en-US"/>
        </w:rPr>
        <w:t>If you have no issues and it has correctly saved, the you will have a green message at the top of the page telling you so.   If there were any issues (</w:t>
      </w:r>
      <w:r w:rsidR="00E35598">
        <w:rPr>
          <w:noProof/>
          <w:lang w:val="en-US"/>
        </w:rPr>
        <w:t>I have included an appendix for common errors at the end of this document</w:t>
      </w:r>
      <w:r w:rsidR="00CC3BC0">
        <w:rPr>
          <w:noProof/>
          <w:lang w:val="en-US"/>
        </w:rPr>
        <w:t>), a message will show up in red describing what you have done wrong.</w:t>
      </w:r>
    </w:p>
    <w:p w14:paraId="25B51EC3" w14:textId="628E17B9" w:rsidR="00DD01B5" w:rsidRDefault="00DD01B5">
      <w:bookmarkStart w:id="1" w:name="_GoBack"/>
      <w:bookmarkEnd w:id="1"/>
    </w:p>
    <w:p w14:paraId="18F15A5C" w14:textId="77777777" w:rsidR="00E35598" w:rsidRDefault="00E35598"/>
    <w:p w14:paraId="7E2437D0" w14:textId="77777777" w:rsidR="00E35598" w:rsidRDefault="00E35598"/>
    <w:p w14:paraId="4E7E0FD6" w14:textId="20C7EEFA" w:rsidR="00E35598" w:rsidRDefault="002000F2">
      <w:r>
        <w:rPr>
          <w:noProof/>
          <w:lang w:val="en-US"/>
        </w:rPr>
        <w:drawing>
          <wp:inline distT="0" distB="0" distL="0" distR="0" wp14:anchorId="12EA33A8" wp14:editId="5906523F">
            <wp:extent cx="6476365" cy="5272445"/>
            <wp:effectExtent l="0" t="0" r="635" b="10795"/>
            <wp:docPr id="1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476365" cy="5272445"/>
                    </a:xfrm>
                    <a:prstGeom prst="rect">
                      <a:avLst/>
                    </a:prstGeom>
                    <a:noFill/>
                    <a:ln>
                      <a:noFill/>
                    </a:ln>
                  </pic:spPr>
                </pic:pic>
              </a:graphicData>
            </a:graphic>
          </wp:inline>
        </w:drawing>
      </w:r>
      <w:r w:rsidR="00E35598">
        <w:br w:type="column"/>
        <w:t>Common errors;</w:t>
      </w:r>
    </w:p>
    <w:p w14:paraId="0993FE19" w14:textId="77777777" w:rsidR="00E35598" w:rsidRDefault="00E35598"/>
    <w:p w14:paraId="67AEC7A9" w14:textId="372E9E00" w:rsidR="00E35598" w:rsidRDefault="00E35598">
      <w:r>
        <w:t>Passwords must match.  We also recommend keeping username and email the same to keep consistency and make it easier to manage your users.</w:t>
      </w:r>
    </w:p>
    <w:p w14:paraId="0421A25B" w14:textId="77777777" w:rsidR="00E35598" w:rsidRDefault="00E35598"/>
    <w:p w14:paraId="195E2992" w14:textId="77777777" w:rsidR="00E35598" w:rsidRDefault="00E35598"/>
    <w:p w14:paraId="4C6D7578" w14:textId="77777777" w:rsidR="00E35598" w:rsidRDefault="00E35598"/>
    <w:p w14:paraId="31CC9DA8" w14:textId="5A184743" w:rsidR="00E35598" w:rsidRDefault="00E35598">
      <w:r w:rsidRPr="00E35598">
        <w:drawing>
          <wp:inline distT="0" distB="0" distL="0" distR="0" wp14:anchorId="447404C9" wp14:editId="68BF0B4E">
            <wp:extent cx="6476365" cy="5272405"/>
            <wp:effectExtent l="0" t="0" r="635" b="10795"/>
            <wp:docPr id="1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476365" cy="5272405"/>
                    </a:xfrm>
                    <a:prstGeom prst="rect">
                      <a:avLst/>
                    </a:prstGeom>
                    <a:noFill/>
                    <a:ln>
                      <a:noFill/>
                    </a:ln>
                  </pic:spPr>
                </pic:pic>
              </a:graphicData>
            </a:graphic>
          </wp:inline>
        </w:drawing>
      </w:r>
      <w:r>
        <w:br w:type="column"/>
      </w:r>
      <w:r w:rsidR="002000F2">
        <w:t>Another common problem is that the password may not match the required complexity</w:t>
      </w:r>
    </w:p>
    <w:p w14:paraId="7E2B3189" w14:textId="77777777" w:rsidR="002000F2" w:rsidRDefault="002000F2"/>
    <w:p w14:paraId="19091D5B" w14:textId="4ACEE900" w:rsidR="002000F2" w:rsidRDefault="002000F2">
      <w:r>
        <w:t xml:space="preserve">There error message is fairly self-explanatory, but to expand it out a little; </w:t>
      </w:r>
    </w:p>
    <w:p w14:paraId="6323EFA3" w14:textId="6C353626" w:rsidR="002000F2" w:rsidRDefault="002000F2">
      <w:pPr>
        <w:rPr>
          <w:rFonts w:ascii="Lucida Sans" w:hAnsi="Lucida Sans" w:cs="Lucida Sans"/>
          <w:b/>
          <w:bCs/>
          <w:color w:val="FB0007"/>
          <w:lang w:val="en-US"/>
        </w:rPr>
      </w:pPr>
      <w:r>
        <w:t>“</w:t>
      </w:r>
      <w:r>
        <w:rPr>
          <w:rFonts w:ascii="Lucida Sans" w:hAnsi="Lucida Sans" w:cs="Lucida Sans"/>
          <w:b/>
          <w:bCs/>
          <w:color w:val="FB0007"/>
          <w:lang w:val="en-US"/>
        </w:rPr>
        <w:t>Password should contain;</w:t>
      </w:r>
    </w:p>
    <w:p w14:paraId="506B4272" w14:textId="77E2B9F9" w:rsidR="002000F2" w:rsidRDefault="002000F2" w:rsidP="002000F2">
      <w:pPr>
        <w:ind w:firstLine="720"/>
        <w:rPr>
          <w:rFonts w:ascii="Lucida Sans" w:hAnsi="Lucida Sans" w:cs="Lucida Sans"/>
          <w:b/>
          <w:bCs/>
          <w:color w:val="FB0007"/>
          <w:lang w:val="en-US"/>
        </w:rPr>
      </w:pPr>
      <w:r>
        <w:rPr>
          <w:rFonts w:ascii="Lucida Sans" w:hAnsi="Lucida Sans" w:cs="Lucida Sans"/>
          <w:b/>
          <w:bCs/>
          <w:color w:val="FB0007"/>
          <w:lang w:val="en-US"/>
        </w:rPr>
        <w:t xml:space="preserve">at least 1 digit, </w:t>
      </w:r>
    </w:p>
    <w:p w14:paraId="7D41C905" w14:textId="77777777" w:rsidR="002000F2" w:rsidRDefault="002000F2" w:rsidP="002000F2">
      <w:pPr>
        <w:ind w:left="720"/>
        <w:rPr>
          <w:rFonts w:ascii="Lucida Sans" w:hAnsi="Lucida Sans" w:cs="Lucida Sans"/>
          <w:b/>
          <w:bCs/>
          <w:color w:val="FB0007"/>
          <w:lang w:val="en-US"/>
        </w:rPr>
      </w:pPr>
      <w:r>
        <w:rPr>
          <w:rFonts w:ascii="Lucida Sans" w:hAnsi="Lucida Sans" w:cs="Lucida Sans"/>
          <w:b/>
          <w:bCs/>
          <w:color w:val="FB0007"/>
          <w:lang w:val="en-US"/>
        </w:rPr>
        <w:t>a</w:t>
      </w:r>
      <w:r>
        <w:rPr>
          <w:rFonts w:ascii="Lucida Sans" w:hAnsi="Lucida Sans" w:cs="Lucida Sans"/>
          <w:b/>
          <w:bCs/>
          <w:color w:val="FB0007"/>
          <w:lang w:val="en-US"/>
        </w:rPr>
        <w:t>t least 1</w:t>
      </w:r>
      <w:r>
        <w:rPr>
          <w:rFonts w:ascii="Lucida Sans" w:hAnsi="Lucida Sans" w:cs="Lucida Sans"/>
          <w:b/>
          <w:bCs/>
          <w:color w:val="FB0007"/>
          <w:lang w:val="en-US"/>
        </w:rPr>
        <w:t xml:space="preserve"> lower case letter, </w:t>
      </w:r>
    </w:p>
    <w:p w14:paraId="7ECD7D7D" w14:textId="4B323895" w:rsidR="002000F2" w:rsidRDefault="002000F2" w:rsidP="002000F2">
      <w:pPr>
        <w:ind w:left="720"/>
        <w:rPr>
          <w:rFonts w:ascii="Lucida Sans" w:hAnsi="Lucida Sans" w:cs="Lucida Sans"/>
          <w:b/>
          <w:bCs/>
          <w:color w:val="FB0007"/>
          <w:lang w:val="en-US"/>
        </w:rPr>
      </w:pPr>
      <w:r>
        <w:rPr>
          <w:rFonts w:ascii="Lucida Sans" w:hAnsi="Lucida Sans" w:cs="Lucida Sans"/>
          <w:b/>
          <w:bCs/>
          <w:color w:val="FB0007"/>
          <w:lang w:val="en-US"/>
        </w:rPr>
        <w:t>at least 1</w:t>
      </w:r>
      <w:r>
        <w:rPr>
          <w:rFonts w:ascii="Lucida Sans" w:hAnsi="Lucida Sans" w:cs="Lucida Sans"/>
          <w:b/>
          <w:bCs/>
          <w:color w:val="FB0007"/>
          <w:lang w:val="en-US"/>
        </w:rPr>
        <w:t xml:space="preserve"> upper case letter, </w:t>
      </w:r>
    </w:p>
    <w:p w14:paraId="60B191BB" w14:textId="77777777" w:rsidR="002000F2" w:rsidRDefault="002000F2" w:rsidP="002000F2">
      <w:pPr>
        <w:ind w:left="720"/>
        <w:rPr>
          <w:rFonts w:ascii="Lucida Sans" w:hAnsi="Lucida Sans" w:cs="Lucida Sans"/>
          <w:b/>
          <w:bCs/>
          <w:color w:val="FB0007"/>
          <w:lang w:val="en-US"/>
        </w:rPr>
      </w:pPr>
      <w:r>
        <w:rPr>
          <w:rFonts w:ascii="Lucida Sans" w:hAnsi="Lucida Sans" w:cs="Lucida Sans"/>
          <w:b/>
          <w:bCs/>
          <w:color w:val="FB0007"/>
          <w:lang w:val="en-US"/>
        </w:rPr>
        <w:t xml:space="preserve">at least 1 </w:t>
      </w:r>
      <w:r>
        <w:rPr>
          <w:rFonts w:ascii="Lucida Sans" w:hAnsi="Lucida Sans" w:cs="Lucida Sans"/>
          <w:b/>
          <w:bCs/>
          <w:color w:val="FB0007"/>
          <w:lang w:val="en-US"/>
        </w:rPr>
        <w:t xml:space="preserve">a special character (eg @#$%) </w:t>
      </w:r>
    </w:p>
    <w:p w14:paraId="1C47A285" w14:textId="7B83C946" w:rsidR="002000F2" w:rsidRDefault="002000F2" w:rsidP="002000F2">
      <w:r>
        <w:rPr>
          <w:rFonts w:ascii="Lucida Sans" w:hAnsi="Lucida Sans" w:cs="Lucida Sans"/>
          <w:b/>
          <w:bCs/>
          <w:color w:val="FB0007"/>
          <w:lang w:val="en-US"/>
        </w:rPr>
        <w:t xml:space="preserve">and </w:t>
      </w:r>
      <w:r>
        <w:rPr>
          <w:rFonts w:ascii="Lucida Sans" w:hAnsi="Lucida Sans" w:cs="Lucida Sans"/>
          <w:b/>
          <w:bCs/>
          <w:color w:val="FB0007"/>
          <w:lang w:val="en-US"/>
        </w:rPr>
        <w:t xml:space="preserve">the </w:t>
      </w:r>
      <w:r>
        <w:rPr>
          <w:rFonts w:ascii="Lucida Sans" w:hAnsi="Lucida Sans" w:cs="Lucida Sans"/>
          <w:b/>
          <w:bCs/>
          <w:color w:val="FB0007"/>
          <w:lang w:val="en-US"/>
        </w:rPr>
        <w:t>length</w:t>
      </w:r>
      <w:r>
        <w:rPr>
          <w:rFonts w:ascii="Lucida Sans" w:hAnsi="Lucida Sans" w:cs="Lucida Sans"/>
          <w:b/>
          <w:bCs/>
          <w:color w:val="FB0007"/>
          <w:lang w:val="en-US"/>
        </w:rPr>
        <w:t xml:space="preserve"> of the password be</w:t>
      </w:r>
      <w:r>
        <w:rPr>
          <w:rFonts w:ascii="Lucida Sans" w:hAnsi="Lucida Sans" w:cs="Lucida Sans"/>
          <w:b/>
          <w:bCs/>
          <w:color w:val="FB0007"/>
          <w:lang w:val="en-US"/>
        </w:rPr>
        <w:t xml:space="preserve"> between 6-20 characters.</w:t>
      </w:r>
      <w:r>
        <w:rPr>
          <w:rFonts w:ascii="Lucida Sans" w:hAnsi="Lucida Sans" w:cs="Lucida Sans"/>
          <w:b/>
          <w:bCs/>
          <w:color w:val="FB0007"/>
          <w:lang w:val="en-US"/>
        </w:rPr>
        <w:t>”</w:t>
      </w:r>
    </w:p>
    <w:p w14:paraId="7072A955" w14:textId="77777777" w:rsidR="002000F2" w:rsidRDefault="002000F2"/>
    <w:p w14:paraId="79D71378" w14:textId="77777777" w:rsidR="002000F2" w:rsidRDefault="002000F2"/>
    <w:p w14:paraId="4B12CA85" w14:textId="45634A7C" w:rsidR="002000F2" w:rsidRDefault="002000F2">
      <w:r>
        <w:rPr>
          <w:noProof/>
          <w:lang w:val="en-US"/>
        </w:rPr>
        <w:drawing>
          <wp:inline distT="0" distB="0" distL="0" distR="0" wp14:anchorId="4E8FF1C7" wp14:editId="7DF23359">
            <wp:extent cx="6476365" cy="5296969"/>
            <wp:effectExtent l="0" t="0" r="635" b="12065"/>
            <wp:docPr id="1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476365" cy="5296969"/>
                    </a:xfrm>
                    <a:prstGeom prst="rect">
                      <a:avLst/>
                    </a:prstGeom>
                    <a:noFill/>
                    <a:ln>
                      <a:noFill/>
                    </a:ln>
                  </pic:spPr>
                </pic:pic>
              </a:graphicData>
            </a:graphic>
          </wp:inline>
        </w:drawing>
      </w:r>
    </w:p>
    <w:p w14:paraId="6913D3F3" w14:textId="77777777" w:rsidR="00E35598" w:rsidRDefault="00E35598"/>
    <w:p w14:paraId="38B6FF93" w14:textId="77777777" w:rsidR="00E35598" w:rsidRDefault="00E35598"/>
    <w:p w14:paraId="2875B201" w14:textId="1A691ED2" w:rsidR="00E35598" w:rsidRDefault="00E35598"/>
    <w:sectPr w:rsidR="00E35598" w:rsidSect="00FE2B6D">
      <w:pgSz w:w="11901" w:h="16817"/>
      <w:pgMar w:top="851" w:right="851" w:bottom="851" w:left="851"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auto"/>
    <w:pitch w:val="variable"/>
    <w:sig w:usb0="E0002AFF" w:usb1="C0007843" w:usb2="00000009" w:usb3="00000000" w:csb0="000001FF" w:csb1="00000000"/>
  </w:font>
  <w:font w:name="Courier New">
    <w:panose1 w:val="02070309020205020404"/>
    <w:charset w:val="00"/>
    <w:family w:val="auto"/>
    <w:pitch w:val="variable"/>
    <w:sig w:usb0="E0002AFF" w:usb1="C0007843" w:usb2="00000009" w:usb3="00000000" w:csb0="000001FF" w:csb1="00000000"/>
  </w:font>
  <w:font w:name="Times New Roman">
    <w:panose1 w:val="02020603050405020304"/>
    <w:charset w:val="00"/>
    <w:family w:val="auto"/>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 w:name="Lucida Grande">
    <w:panose1 w:val="020B0600040502020204"/>
    <w:charset w:val="00"/>
    <w:family w:val="auto"/>
    <w:pitch w:val="variable"/>
    <w:sig w:usb0="E1000AEF" w:usb1="5000A1FF" w:usb2="00000000" w:usb3="00000000" w:csb0="000001BF" w:csb1="00000000"/>
  </w:font>
  <w:font w:name="Lucida Sans">
    <w:panose1 w:val="020B0602030504020204"/>
    <w:charset w:val="00"/>
    <w:family w:val="auto"/>
    <w:pitch w:val="variable"/>
    <w:sig w:usb0="00000003" w:usb1="00000000" w:usb2="00000000" w:usb3="00000000" w:csb0="00000001" w:csb1="00000000"/>
  </w:font>
  <w:font w:name="ＭＳ ゴシック">
    <w:charset w:val="4E"/>
    <w:family w:val="auto"/>
    <w:pitch w:val="variable"/>
    <w:sig w:usb0="E00002FF" w:usb1="6AC7FDFB" w:usb2="00000012" w:usb3="00000000" w:csb0="000200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F676979"/>
    <w:multiLevelType w:val="hybridMultilevel"/>
    <w:tmpl w:val="B8DAF506"/>
    <w:lvl w:ilvl="0" w:tplc="CEFAE48E">
      <w:start w:val="80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3D983DC8"/>
    <w:multiLevelType w:val="hybridMultilevel"/>
    <w:tmpl w:val="0576F3C6"/>
    <w:lvl w:ilvl="0" w:tplc="B248F82A">
      <w:numFmt w:val="bullet"/>
      <w:lvlText w:val="-"/>
      <w:lvlJc w:val="left"/>
      <w:pPr>
        <w:ind w:left="1080" w:hanging="360"/>
      </w:pPr>
      <w:rPr>
        <w:rFonts w:ascii="Cambria" w:eastAsiaTheme="minorEastAsia" w:hAnsi="Cambria" w:cstheme="minorBidi" w:hint="default"/>
      </w:rPr>
    </w:lvl>
    <w:lvl w:ilvl="1" w:tplc="04090003">
      <w:start w:val="1"/>
      <w:numFmt w:val="bullet"/>
      <w:lvlText w:val="o"/>
      <w:lvlJc w:val="left"/>
      <w:pPr>
        <w:ind w:left="1800" w:hanging="360"/>
      </w:pPr>
      <w:rPr>
        <w:rFonts w:ascii="Courier New" w:hAnsi="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E2B6D"/>
    <w:rsid w:val="000960E1"/>
    <w:rsid w:val="000C3801"/>
    <w:rsid w:val="00133CE9"/>
    <w:rsid w:val="001F1AA3"/>
    <w:rsid w:val="002000F2"/>
    <w:rsid w:val="00563569"/>
    <w:rsid w:val="00683A3D"/>
    <w:rsid w:val="008B3756"/>
    <w:rsid w:val="00947044"/>
    <w:rsid w:val="00961AD9"/>
    <w:rsid w:val="00986B7E"/>
    <w:rsid w:val="00B22E4D"/>
    <w:rsid w:val="00B41CDE"/>
    <w:rsid w:val="00BB4E79"/>
    <w:rsid w:val="00CC3BC0"/>
    <w:rsid w:val="00DD01B5"/>
    <w:rsid w:val="00E35598"/>
    <w:rsid w:val="00FE2B6D"/>
  </w:rsids>
  <m:mathPr>
    <m:mathFont m:val="Cambria Math"/>
    <m:brkBin m:val="before"/>
    <m:brkBinSub m:val="--"/>
    <m:smallFrac m:val="0"/>
    <m:dispDef/>
    <m:lMargin m:val="0"/>
    <m:rMargin m:val="0"/>
    <m:defJc m:val="centerGroup"/>
    <m:wrapIndent m:val="1440"/>
    <m:intLim m:val="subSup"/>
    <m:naryLim m:val="undOvr"/>
  </m:mathPr>
  <w:themeFontLang w:val="en-AU"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ocId w14:val="4C5A15DF"/>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AU"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0">
    <w:name w:val="normal"/>
    <w:rsid w:val="00FE2B6D"/>
    <w:pPr>
      <w:spacing w:line="276" w:lineRule="auto"/>
    </w:pPr>
    <w:rPr>
      <w:rFonts w:ascii="Calibri" w:eastAsia="Calibri" w:hAnsi="Calibri" w:cs="Calibri"/>
      <w:color w:val="000000"/>
      <w:sz w:val="22"/>
      <w:szCs w:val="22"/>
    </w:rPr>
  </w:style>
  <w:style w:type="paragraph" w:styleId="BalloonText">
    <w:name w:val="Balloon Text"/>
    <w:basedOn w:val="Normal"/>
    <w:link w:val="BalloonTextChar"/>
    <w:uiPriority w:val="99"/>
    <w:semiHidden/>
    <w:unhideWhenUsed/>
    <w:rsid w:val="00FE2B6D"/>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FE2B6D"/>
    <w:rPr>
      <w:rFonts w:ascii="Lucida Grande" w:hAnsi="Lucida Grande" w:cs="Lucida Grande"/>
      <w:sz w:val="18"/>
      <w:szCs w:val="18"/>
    </w:rPr>
  </w:style>
  <w:style w:type="paragraph" w:styleId="ListParagraph">
    <w:name w:val="List Paragraph"/>
    <w:basedOn w:val="Normal"/>
    <w:uiPriority w:val="34"/>
    <w:qFormat/>
    <w:rsid w:val="008B3756"/>
    <w:pPr>
      <w:ind w:left="720"/>
      <w:contextualSpacing/>
    </w:p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AU"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0">
    <w:name w:val="normal"/>
    <w:rsid w:val="00FE2B6D"/>
    <w:pPr>
      <w:spacing w:line="276" w:lineRule="auto"/>
    </w:pPr>
    <w:rPr>
      <w:rFonts w:ascii="Calibri" w:eastAsia="Calibri" w:hAnsi="Calibri" w:cs="Calibri"/>
      <w:color w:val="000000"/>
      <w:sz w:val="22"/>
      <w:szCs w:val="22"/>
    </w:rPr>
  </w:style>
  <w:style w:type="paragraph" w:styleId="BalloonText">
    <w:name w:val="Balloon Text"/>
    <w:basedOn w:val="Normal"/>
    <w:link w:val="BalloonTextChar"/>
    <w:uiPriority w:val="99"/>
    <w:semiHidden/>
    <w:unhideWhenUsed/>
    <w:rsid w:val="00FE2B6D"/>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FE2B6D"/>
    <w:rPr>
      <w:rFonts w:ascii="Lucida Grande" w:hAnsi="Lucida Grande" w:cs="Lucida Grande"/>
      <w:sz w:val="18"/>
      <w:szCs w:val="18"/>
    </w:rPr>
  </w:style>
  <w:style w:type="paragraph" w:styleId="ListParagraph">
    <w:name w:val="List Paragraph"/>
    <w:basedOn w:val="Normal"/>
    <w:uiPriority w:val="34"/>
    <w:qFormat/>
    <w:rsid w:val="008B375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fontTable" Target="fontTable.xml"/><Relationship Id="rId16"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png"/><Relationship Id="rId9" Type="http://schemas.openxmlformats.org/officeDocument/2006/relationships/image" Target="media/image4.png"/><Relationship Id="rId10"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44</TotalTime>
  <Pages>9</Pages>
  <Words>461</Words>
  <Characters>2250</Characters>
  <Application>Microsoft Macintosh Word</Application>
  <DocSecurity>0</DocSecurity>
  <Lines>125</Lines>
  <Paragraphs>64</Paragraphs>
  <ScaleCrop>false</ScaleCrop>
  <HeadingPairs>
    <vt:vector size="2" baseType="variant">
      <vt:variant>
        <vt:lpstr>Title</vt:lpstr>
      </vt:variant>
      <vt:variant>
        <vt:i4>1</vt:i4>
      </vt:variant>
    </vt:vector>
  </HeadingPairs>
  <TitlesOfParts>
    <vt:vector size="1" baseType="lpstr">
      <vt:lpstr/>
    </vt:vector>
  </TitlesOfParts>
  <Company>The University Of Western Australia</Company>
  <LinksUpToDate>false</LinksUpToDate>
  <CharactersWithSpaces>2647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Travis Endersby</dc:creator>
  <cp:keywords/>
  <dc:description/>
  <cp:lastModifiedBy>Travis Endersby</cp:lastModifiedBy>
  <cp:revision>3</cp:revision>
  <dcterms:created xsi:type="dcterms:W3CDTF">2015-12-16T00:47:00Z</dcterms:created>
  <dcterms:modified xsi:type="dcterms:W3CDTF">2015-12-16T02:41:00Z</dcterms:modified>
</cp:coreProperties>
</file>